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B8" w:rsidRPr="003E43B8" w:rsidRDefault="003E43B8" w:rsidP="003E43B8">
      <w:pPr>
        <w:spacing w:line="240" w:lineRule="auto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3E43B8">
        <w:rPr>
          <w:rFonts w:ascii="Arial" w:eastAsia="Times New Roman" w:hAnsi="Arial" w:cs="Arial"/>
          <w:color w:val="333333"/>
          <w:sz w:val="40"/>
          <w:szCs w:val="40"/>
          <w:lang w:eastAsia="ru-RU"/>
        </w:rPr>
        <w:fldChar w:fldCharType="begin"/>
      </w:r>
      <w:r w:rsidRPr="003E43B8">
        <w:rPr>
          <w:rFonts w:ascii="Arial" w:eastAsia="Times New Roman" w:hAnsi="Arial" w:cs="Arial"/>
          <w:color w:val="333333"/>
          <w:sz w:val="40"/>
          <w:szCs w:val="40"/>
          <w:lang w:eastAsia="ru-RU"/>
        </w:rPr>
        <w:instrText xml:space="preserve"> HYPERLINK "http://www.consultant.ru/" </w:instrText>
      </w:r>
      <w:r w:rsidRPr="003E43B8">
        <w:rPr>
          <w:rFonts w:ascii="Arial" w:eastAsia="Times New Roman" w:hAnsi="Arial" w:cs="Arial"/>
          <w:color w:val="333333"/>
          <w:sz w:val="40"/>
          <w:szCs w:val="40"/>
          <w:lang w:eastAsia="ru-RU"/>
        </w:rPr>
        <w:fldChar w:fldCharType="separate"/>
      </w:r>
      <w:proofErr w:type="gramStart"/>
      <w:r w:rsidRPr="003E43B8">
        <w:rPr>
          <w:rFonts w:ascii="Arial" w:eastAsia="Times New Roman" w:hAnsi="Arial" w:cs="Arial"/>
          <w:color w:val="666699"/>
          <w:sz w:val="40"/>
          <w:lang w:eastAsia="ru-RU"/>
        </w:rPr>
        <w:t>Главная</w:t>
      </w:r>
      <w:proofErr w:type="gramEnd"/>
      <w:r w:rsidRPr="003E43B8">
        <w:rPr>
          <w:rFonts w:ascii="Arial" w:eastAsia="Times New Roman" w:hAnsi="Arial" w:cs="Arial"/>
          <w:color w:val="333333"/>
          <w:sz w:val="40"/>
          <w:szCs w:val="40"/>
          <w:lang w:eastAsia="ru-RU"/>
        </w:rPr>
        <w:fldChar w:fldCharType="end"/>
      </w:r>
      <w:r w:rsidRPr="003E43B8">
        <w:rPr>
          <w:rFonts w:ascii="Arial" w:eastAsia="Times New Roman" w:hAnsi="Arial" w:cs="Arial"/>
          <w:color w:val="333333"/>
          <w:sz w:val="3"/>
          <w:szCs w:val="3"/>
          <w:lang w:eastAsia="ru-RU"/>
        </w:rPr>
        <w:t> </w:t>
      </w:r>
      <w:hyperlink r:id="rId4" w:history="1">
        <w:r w:rsidRPr="003E43B8">
          <w:rPr>
            <w:rFonts w:ascii="Arial" w:eastAsia="Times New Roman" w:hAnsi="Arial" w:cs="Arial"/>
            <w:color w:val="666699"/>
            <w:sz w:val="40"/>
            <w:lang w:eastAsia="ru-RU"/>
          </w:rPr>
          <w:t>Документы</w:t>
        </w:r>
      </w:hyperlink>
      <w:r w:rsidRPr="003E43B8">
        <w:rPr>
          <w:rFonts w:ascii="Arial" w:eastAsia="Times New Roman" w:hAnsi="Arial" w:cs="Arial"/>
          <w:color w:val="333333"/>
          <w:sz w:val="3"/>
          <w:szCs w:val="3"/>
          <w:lang w:eastAsia="ru-RU"/>
        </w:rPr>
        <w:t> </w:t>
      </w:r>
      <w:r w:rsidRPr="003E43B8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ПРАВИЛА ПРОДАЖИ ТОВАРОВ ДИСТАНЦИОННЫМ СПОСОБОМ</w:t>
      </w:r>
    </w:p>
    <w:p w:rsidR="003E43B8" w:rsidRPr="003E43B8" w:rsidRDefault="003E43B8" w:rsidP="003E43B8">
      <w:pPr>
        <w:spacing w:after="0" w:line="343" w:lineRule="atLeast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hyperlink r:id="rId5" w:history="1">
        <w:r w:rsidRPr="003E43B8">
          <w:rPr>
            <w:rFonts w:ascii="Arial" w:eastAsia="Times New Roman" w:hAnsi="Arial" w:cs="Arial"/>
            <w:b/>
            <w:bCs/>
            <w:color w:val="666699"/>
            <w:sz w:val="54"/>
            <w:lang w:eastAsia="ru-RU"/>
          </w:rPr>
          <w:t>Постановление Правительства РФ от 27.09.2007 N 612 (ред. от 04.10.2012) "Об утверждении Правил продажи товаров дистанционным способом"</w:t>
        </w:r>
      </w:hyperlink>
    </w:p>
    <w:p w:rsidR="003E43B8" w:rsidRPr="003E43B8" w:rsidRDefault="003E43B8" w:rsidP="003E43B8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0" w:name="dst100007"/>
      <w:bookmarkEnd w:id="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Утверждены</w:t>
      </w:r>
    </w:p>
    <w:p w:rsidR="003E43B8" w:rsidRPr="003E43B8" w:rsidRDefault="003E43B8" w:rsidP="003E43B8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Постановлением Правительства</w:t>
      </w:r>
    </w:p>
    <w:p w:rsidR="003E43B8" w:rsidRPr="003E43B8" w:rsidRDefault="003E43B8" w:rsidP="003E43B8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Российской Федерации</w:t>
      </w:r>
    </w:p>
    <w:p w:rsidR="003E43B8" w:rsidRPr="003E43B8" w:rsidRDefault="003E43B8" w:rsidP="003E43B8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от 27 сентября 2007 г. N 612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lang w:eastAsia="ru-RU"/>
        </w:rPr>
        <w:t> </w:t>
      </w:r>
    </w:p>
    <w:p w:rsidR="003E43B8" w:rsidRPr="003E43B8" w:rsidRDefault="003E43B8" w:rsidP="003E43B8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bookmarkStart w:id="1" w:name="dst100008"/>
      <w:bookmarkEnd w:id="1"/>
      <w:r w:rsidRPr="003E43B8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ПРАВИЛА</w:t>
      </w:r>
    </w:p>
    <w:p w:rsidR="003E43B8" w:rsidRPr="003E43B8" w:rsidRDefault="003E43B8" w:rsidP="003E43B8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ПРОДАЖИ ТОВАРОВ ДИСТАНЦИОННЫМ СПОСОБОМ</w:t>
      </w:r>
    </w:p>
    <w:p w:rsidR="003E43B8" w:rsidRPr="003E43B8" w:rsidRDefault="003E43B8" w:rsidP="003E43B8">
      <w:pPr>
        <w:shd w:val="clear" w:color="auto" w:fill="F4F3F8"/>
        <w:spacing w:after="96" w:line="343" w:lineRule="atLeast"/>
        <w:jc w:val="center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1pt;height:18.4pt" o:ole="">
            <v:imagedata r:id="rId6" o:title=""/>
          </v:shape>
          <w:control r:id="rId7" w:name="DefaultOcxName" w:shapeid="_x0000_i1027"/>
        </w:object>
      </w:r>
    </w:p>
    <w:tbl>
      <w:tblPr>
        <w:tblW w:w="0" w:type="auto"/>
        <w:jc w:val="center"/>
        <w:tblCellSpacing w:w="15" w:type="dxa"/>
        <w:tblBorders>
          <w:top w:val="single" w:sz="12" w:space="0" w:color="B3B0A4"/>
          <w:left w:val="single" w:sz="12" w:space="0" w:color="B3B0A4"/>
          <w:bottom w:val="single" w:sz="12" w:space="0" w:color="B3B0A4"/>
          <w:right w:val="single" w:sz="12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"/>
        <w:gridCol w:w="7657"/>
      </w:tblGrid>
      <w:tr w:rsidR="003E43B8" w:rsidRPr="003E43B8" w:rsidTr="003E43B8">
        <w:trPr>
          <w:tblCellSpacing w:w="15" w:type="dxa"/>
          <w:jc w:val="center"/>
        </w:trPr>
        <w:tc>
          <w:tcPr>
            <w:tcW w:w="1005" w:type="dxa"/>
            <w:shd w:val="clear" w:color="auto" w:fill="F0F0EB"/>
            <w:vAlign w:val="center"/>
            <w:hideMark/>
          </w:tcPr>
          <w:p w:rsidR="003E43B8" w:rsidRPr="003E43B8" w:rsidRDefault="003E43B8" w:rsidP="003E4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47"/>
                <w:szCs w:val="47"/>
                <w:lang w:eastAsia="ru-RU"/>
              </w:rPr>
            </w:pPr>
          </w:p>
        </w:tc>
        <w:tc>
          <w:tcPr>
            <w:tcW w:w="0" w:type="auto"/>
            <w:shd w:val="clear" w:color="auto" w:fill="F0F0EB"/>
            <w:tcMar>
              <w:top w:w="67" w:type="dxa"/>
              <w:left w:w="67" w:type="dxa"/>
              <w:bottom w:w="67" w:type="dxa"/>
              <w:right w:w="335" w:type="dxa"/>
            </w:tcMar>
            <w:vAlign w:val="center"/>
            <w:hideMark/>
          </w:tcPr>
          <w:p w:rsidR="003E43B8" w:rsidRPr="003E43B8" w:rsidRDefault="003E43B8" w:rsidP="003E4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47"/>
                <w:szCs w:val="47"/>
                <w:lang w:eastAsia="ru-RU"/>
              </w:rPr>
            </w:pPr>
            <w:r w:rsidRPr="003E43B8">
              <w:rPr>
                <w:rFonts w:ascii="Arial" w:eastAsia="Times New Roman" w:hAnsi="Arial" w:cs="Arial"/>
                <w:color w:val="333333"/>
                <w:sz w:val="47"/>
                <w:szCs w:val="47"/>
                <w:lang w:eastAsia="ru-RU"/>
              </w:rPr>
              <w:t>Список изменяющих документов</w:t>
            </w:r>
          </w:p>
        </w:tc>
      </w:tr>
    </w:tbl>
    <w:p w:rsidR="003E43B8" w:rsidRPr="003E43B8" w:rsidRDefault="003E43B8" w:rsidP="003E43B8">
      <w:pPr>
        <w:spacing w:after="96" w:line="343" w:lineRule="atLeast"/>
        <w:jc w:val="center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 xml:space="preserve">(в ред. </w:t>
      </w:r>
      <w:hyperlink r:id="rId8" w:anchor="dst100138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Постановления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Правительства РФ от 04.10.2012 N 1007)</w:t>
      </w:r>
    </w:p>
    <w:p w:rsidR="003E43B8" w:rsidRPr="003E43B8" w:rsidRDefault="003E43B8" w:rsidP="003E43B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lang w:eastAsia="ru-RU"/>
        </w:rPr>
        <w:t> 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" w:name="dst100009"/>
      <w:bookmarkEnd w:id="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1. Настоящие Правила, устанавливающие порядок продажи товаров дистанционным способом, регулируют отношения между покупателем и продавцом при продаже товаров дистанционным способом и оказании в связи с такой продажей услуг.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" w:name="dst100010"/>
      <w:bookmarkEnd w:id="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2. Основные понятия, используемые в настоящих Правилах, означают следующее: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" w:name="dst100011"/>
      <w:bookmarkEnd w:id="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"покупатель" - гражданин, имеющий намерение заказать или приобрести либо заказывающий, приобретающий или использующий товары исключительно для личных,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семейных, домашних и иных нужд, не связанных с осуществлением предпринимательской деятельности;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" w:name="dst100012"/>
      <w:bookmarkEnd w:id="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"продавец" - организация независимо от ее организационно-правовой формы, а также индивидуальный предприниматель, осуществляющие продажу товаров дистанционным способом;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" w:name="dst1"/>
      <w:bookmarkEnd w:id="6"/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"продажа товаров дистанционным способом" - продажа товаров по договору розничной купли-продажи, заключаемому на основании ознакомления покупателя с предложенным продавцом описанием товара, содержащимся в каталогах, проспектах, буклетах либо представленным на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фотоснимках или с использованием сетей почтовой связи, сетей электросвязи, в том числе информационно-телекоммуникационной сети "Интернет", а также сетей связи для трансляции телеканалов и (или) радиоканалов, или иными способами, исключающими возможность непосредственного ознакомления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покупателя с товаром либо образцом товара при заключении такого договора.</w:t>
      </w:r>
    </w:p>
    <w:p w:rsidR="003E43B8" w:rsidRPr="003E43B8" w:rsidRDefault="003E43B8" w:rsidP="003E43B8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(в ред. </w:t>
      </w:r>
      <w:hyperlink r:id="rId9" w:anchor="dst100139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Постановления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Правительства РФ от 04.10.2012 N 1007)</w:t>
      </w:r>
    </w:p>
    <w:p w:rsidR="003E43B8" w:rsidRPr="003E43B8" w:rsidRDefault="003E43B8" w:rsidP="003E43B8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см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. текст в предыдущей редакции)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" w:name="dst100014"/>
      <w:bookmarkEnd w:id="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3. При продаже товаров дистанционным способом продавец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обязан предложить покупателю услуги по доставке товаров путем их пересылки почтовыми отправлениями или перевозки с указанием используемого способа доставки и вида транспорта.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" w:name="dst100015"/>
      <w:bookmarkEnd w:id="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Продавец должен сообщить покупателю о необходимости использования квалифицированных специалистов по подключению, наладке и пуску в эксплуатацию технически сложных товаров, которые по техническим требованиям не могут быть пущены в эксплуатацию без участия соответствующих специалистов.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" w:name="dst100016"/>
      <w:bookmarkEnd w:id="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4. Перечень товаров, продаваемых дистанционным способом, и оказываемых в связи с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такой продажей услуг определяется продавцом.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0" w:name="dst100017"/>
      <w:bookmarkEnd w:id="1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5. Не допускается продажа дистанционным способом алкогольной продукции, а также товаров, свободная реализация которых запрещена или ограничена законодательством Российской Федерации.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1" w:name="dst100018"/>
      <w:bookmarkEnd w:id="1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6. Настоящие Правила не применяются в отношении: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2" w:name="dst100019"/>
      <w:bookmarkEnd w:id="1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а) работ (услуг), за исключением работ (услуг), выполняемых (оказываемых) продавцом в связи с продажей товаров дистанционным способом;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3" w:name="dst100020"/>
      <w:bookmarkEnd w:id="1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б) продажи товаров с использованием автоматов;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4" w:name="dst100021"/>
      <w:bookmarkEnd w:id="1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в) договоров купли-продажи, заключенных на торгах.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5" w:name="dst100022"/>
      <w:bookmarkEnd w:id="1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7. Продавец не вправе без согласия покупателя выполнять дополнительные работы (оказывать услуги) за плату. Покупатель вправе отказаться от оплаты таких работ (услуг), а если они оплачены, то покупатель вправе потребовать от продавца возврата уплаченной суммы.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6" w:name="dst100023"/>
      <w:bookmarkEnd w:id="1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8. 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Продавец должен до заключения договора розничной купли-продажи (далее - договор) предоставить покупателю информацию об основных потребительских свойствах товара и адресе (месте нахождения) продавца, о месте изготовления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товара, полном фирменном наименовании (наименовании) продавца, о цене и об условиях приобретения товара, о его доставке, сроке службы, сроке годности и гарантийном сроке, о порядке оплаты товара, а также о сроке, в течение которого действует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предложение о заключении договора.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7" w:name="dst100024"/>
      <w:bookmarkEnd w:id="1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9. Продавец в момент доставки товара обязан довести до сведения покупателя в письменной форме следующую информацию (для импортных товаров - на русском языке):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8" w:name="dst100025"/>
      <w:bookmarkEnd w:id="1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а) наименование технического регламента или иное обозначение, установленное законодательством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Российской Федерации о техническом регулировании и свидетельствующее об обязательном подтверждении соответствия товара;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19" w:name="dst100026"/>
      <w:bookmarkEnd w:id="19"/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б) сведения об основных потребительских свойствах товара (работ, услуг), а в отношении продуктов питания - сведения о составе (в том числе наименование использованных в процессе изготовления продуктов питания пищевых добавок, биологически активных добавок, информация о наличии в продуктах питания компонентов, полученных с применением </w:t>
      </w:r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генно-инженерно-модифицированных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организмов), пищевой ценности, назначении, об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условиях применения и хранения продуктов питания, о способах изготовления готовых блюд, весе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объеме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0" w:name="dst100027"/>
      <w:bookmarkEnd w:id="2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в) цена в рублях и условия приобретения товара (выполнения работ, оказания услуг);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1" w:name="dst100028"/>
      <w:bookmarkEnd w:id="2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г) сведения о гарантийном сроке, если он установлен;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2" w:name="dst100029"/>
      <w:bookmarkEnd w:id="22"/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д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) правила и условия эффективного и безопасного использования товаров;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3" w:name="dst100030"/>
      <w:bookmarkEnd w:id="2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е) сведения о сроке службы или сроке годности товаров,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по истечении указанных сроков представляют опасность для жизни, здоровья и имущества покупателя или становятся непригодными для использования по назначению;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4" w:name="dst2"/>
      <w:bookmarkEnd w:id="24"/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ж) место нахождения (адрес), фирменное наименование (наименование) изготовителя (продавца), место нахождения (адрес) организации (организаций), уполномоченной изготовителем (продавцом) на принятие претензий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от покупателей и производящей ремонт и техническое обслуживание товара, для импортного товара - наименование страны происхождения товара;</w:t>
      </w:r>
      <w:proofErr w:type="gramEnd"/>
    </w:p>
    <w:p w:rsidR="003E43B8" w:rsidRPr="003E43B8" w:rsidRDefault="003E43B8" w:rsidP="003E43B8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пп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. "ж" в ред. </w:t>
      </w:r>
      <w:hyperlink r:id="rId10" w:anchor="dst100142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Постановления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Правительства РФ от 04.10.2012 N 1007)</w:t>
      </w:r>
    </w:p>
    <w:p w:rsidR="003E43B8" w:rsidRPr="003E43B8" w:rsidRDefault="003E43B8" w:rsidP="003E43B8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см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. текст в предыдущей редакции)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5" w:name="dst100032"/>
      <w:bookmarkEnd w:id="25"/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з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) сведения об обязательном подтверждении соответствия товаров (услуг) обязательным требованиям, обеспечивающим их безопасность для жизни, здоровья покупателя, окружающей среды и предотвращение причинения вреда имуществу покупателя в соответствии с </w:t>
      </w:r>
      <w:hyperlink r:id="rId11" w:anchor="dst100346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законодательством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Российской Федерации;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6" w:name="dst100033"/>
      <w:bookmarkEnd w:id="2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и) сведения о правилах продажи товаров (выполнения работ, оказания услуг);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7" w:name="dst100034"/>
      <w:bookmarkEnd w:id="2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к) сведения о конкретном лице, которое будет выполнять работу (оказывать услугу), и информация о нем, если это имеет значение исходя из характера работы (услуги);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8" w:name="dst100035"/>
      <w:bookmarkEnd w:id="2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л) информация, предусмотренная </w:t>
      </w:r>
      <w:hyperlink r:id="rId12" w:anchor="dst100055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пунктами 21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и </w:t>
      </w:r>
      <w:hyperlink r:id="rId13" w:anchor="dst100083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32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настоящих Правил;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29" w:name="dst3"/>
      <w:bookmarkEnd w:id="2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м) информация об энергетической эффективности товаров, в отношении которых требование о наличии такой информации определено в соответствии с законодательством Российской Федерации об энергосбережении и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о повышении энергетической эффективности.</w:t>
      </w:r>
    </w:p>
    <w:p w:rsidR="003E43B8" w:rsidRPr="003E43B8" w:rsidRDefault="003E43B8" w:rsidP="003E43B8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пп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. "м" введен </w:t>
      </w:r>
      <w:hyperlink r:id="rId14" w:anchor="dst100144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Постановлением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Правительства РФ от 04.10.2012 N 1007)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0" w:name="dst100036"/>
      <w:bookmarkEnd w:id="3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10. Если приобретаемый покупателем товар был в употреблении или в нем устранялся недостаток (недостатки), покупателю должна быть предоставлена информация об этом.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1" w:name="dst4"/>
      <w:bookmarkEnd w:id="3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11. Информация о товаре, включая условия его эксплуатации и правила хранения, доводится до покупателя путем размещения на товаре, на электронных носителях, прикладываемых к товару, в самом товаре (на электронной плате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внутри товара в разделе меню), на таре, упаковке, ярлыке, этикетке, в технической документации или иным способом, установленным законодательством Российской Федерации.</w:t>
      </w:r>
    </w:p>
    <w:p w:rsidR="003E43B8" w:rsidRPr="003E43B8" w:rsidRDefault="003E43B8" w:rsidP="003E43B8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ред. </w:t>
      </w:r>
      <w:hyperlink r:id="rId15" w:anchor="dst100146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Постановления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Правительства РФ от 04.10.2012 N 1007)</w:t>
      </w:r>
    </w:p>
    <w:p w:rsidR="003E43B8" w:rsidRPr="003E43B8" w:rsidRDefault="003E43B8" w:rsidP="003E43B8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см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. текст в предыдущей редакции)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2" w:name="dst100038"/>
      <w:bookmarkEnd w:id="3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Сведения об обязательном подтверждении соответствия товаров представляются в порядке и способами, которые установлены законодательством Российской Федерации о техническом регулировании, и включают в себя сведения о номере документа, подтверждающего такое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соответствие, о сроке его действия и об организации, его выдавшей.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3" w:name="dst100039"/>
      <w:bookmarkEnd w:id="3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12. Предложение товара в его описании, обращенное к неопределенному кругу лиц, признается публичной офертой, если оно достаточно определено и содержит все существенные условия договора.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4" w:name="dst100040"/>
      <w:bookmarkEnd w:id="3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Продавец обязан заключить договор с любым лицом, выразившим намерение приобрести товар, предложенный в его описании.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5" w:name="dst100041"/>
      <w:bookmarkEnd w:id="3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13. Продавец обязан информировать покупателя о сроке, в течение которого действует предложение о продаже товара дистанционным способом.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6" w:name="dst100042"/>
      <w:bookmarkEnd w:id="3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14. В случае если покупатель передает продавцу сообщение о своем намерении приобрести товар, в сообщении должны быть обязательно указаны: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7" w:name="dst100043"/>
      <w:bookmarkEnd w:id="37"/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а) полное фирменное наименование (наименование) и адрес (место нахождения) продавца, фамилия, имя, отчество покупателя или указанного им лица (получателя), адрес, по которому следует доставить товар;</w:t>
      </w:r>
      <w:proofErr w:type="gramEnd"/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8" w:name="dst100044"/>
      <w:bookmarkEnd w:id="3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б) наименование товара, артикул, марка, разновидность, количество предметов, входящих в комплект приобретаемого товара, цена товара;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39" w:name="dst100045"/>
      <w:bookmarkEnd w:id="3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в) вид услуги (при предоставлении), время ее исполнения и стоимость;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0" w:name="dst100046"/>
      <w:bookmarkEnd w:id="4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г) обязательства покупателя.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1" w:name="dst100047"/>
      <w:bookmarkEnd w:id="4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15. Предложение покупателя о пересылке товаров почтовым отправлением в адрес "До востребования" может быть принято только с согласия продавца.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2" w:name="dst100048"/>
      <w:bookmarkEnd w:id="4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16. Продавец должен обеспечивать конфиденциальность персональных данных о покупателе в соответствии с законодательством Российской Федерации в области персональных данных.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3" w:name="dst100049"/>
      <w:bookmarkEnd w:id="4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17. Организация, осуществляющая продажу товаров дистанционным способом, предоставляет покупателю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каталоги, буклеты, проспекты, фотографии или другие информационные материалы, содержащие полную, достоверную и доступную информацию, характеризующую предлагаемый товар.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4" w:name="dst100050"/>
      <w:bookmarkEnd w:id="4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18. Обязательства продавца по передаче товара и иные обязательства, связанные с передачей товара, возникают с момента получения продавцом соответствующего сообщения покупателя о намерении заключить договор.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5" w:name="dst100051"/>
      <w:bookmarkEnd w:id="4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19. Продавец не вправе предлагать потребителю товары, не указанные в первоначальном предложении товаров к продаже.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6" w:name="dst100052"/>
      <w:bookmarkEnd w:id="4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Не допускается передача потребителю товаров, не соответствующих предварительной договоренности, если такая передача сопровождается требованием об оплате товаров.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7" w:name="dst100053"/>
      <w:bookmarkEnd w:id="4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20. Договор считается заключенным с момента выдачи продавцом покупателю кассового или товарного чека либо иного документа, подтверждающего оплату товара, или с момента получения продавцом сообщения о намерении покупателя приобрести товар.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8" w:name="dst100054"/>
      <w:bookmarkEnd w:id="4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При оплате товаров покупателем в безналичной форме или продаже товаров в кредит (за исключением оплаты с использованием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банковских платежных карт) продавец обязан подтвердить передачу товара путем составления накладной или акта сдачи-приемки товара.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49" w:name="dst100055"/>
      <w:bookmarkEnd w:id="4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21. Покупатель вправе отказаться от товара в любое время до его передачи, а после передачи товара - в течение 7 дней.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0" w:name="dst100056"/>
      <w:bookmarkEnd w:id="5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в течение 3 месяцев с момента передачи товара.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1" w:name="dst100057"/>
      <w:bookmarkEnd w:id="5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Возврат товара надлежащего качества возможен в случае, если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сохранены его товарный вид, потребительские свойства, а также документ, подтверждающий факт и условия покупки указанного товара. Отсутствие у покупателя указанного документа не лишает его возможности ссылаться на другие доказательства приобретения товара у данного продавца.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2" w:name="dst100058"/>
      <w:bookmarkEnd w:id="5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Покупатель не вправе отказаться от товара надлежащего качества, имеющего индивидуально-определенные свойства, если указанный товар может быть использован исключительно приобретающим его потребителем.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3" w:name="dst100059"/>
      <w:bookmarkEnd w:id="5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При отказе покупателя от товара продавец должен возвратить ему сумму, уплаченную покупателем в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 xml:space="preserve">соответствии с договором, за исключением расходов продавца на доставку от покупателя возвращенного товара, не позднее чем через 10 дней 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с даты предъявления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покупателем соответствующего требования.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4" w:name="dst100060"/>
      <w:bookmarkEnd w:id="5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22. В случае если договор заключен с условием о доставке товара покупателю, продавец обязан в установленный договором срок доставить товар в место, указанное покупателем, а если место доставки товара покупателем не указано, то 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 место его жительства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5" w:name="dst100061"/>
      <w:bookmarkEnd w:id="5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Для доставки товаров в место, указанное покупателем, продавец может использовать услуги третьих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лиц (с обязательным информированием об этом покупателя).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6" w:name="dst100062"/>
      <w:bookmarkEnd w:id="5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23. Продавец обязан передать товар покупателю в порядке и сроки, которые установлены в договоре.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7" w:name="dst100063"/>
      <w:bookmarkEnd w:id="5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Если в договоре срок доставки товара не определен и отсутствуют возможности определить этот срок, товар должен быть передан продавцом в разумный срок.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8" w:name="dst100064"/>
      <w:bookmarkEnd w:id="5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Обязательство, не исполненное в разумный срок, продавец должен выполнить в 7-дневный срок со дня предъявления покупателем требования о его исполнении.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59" w:name="dst100065"/>
      <w:bookmarkEnd w:id="5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За нарушение продавцом сроков передачи товара покупателю продавец несет ответственность в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соответствии с гражданским законодательством Российской Федерации.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0" w:name="dst100066"/>
      <w:bookmarkEnd w:id="6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24. В случае если доставка товара произведена в установленные договором сроки, но товар не был передан покупателю по его вине, последующая доставка производится в новые сроки, согласованные с продавцом, после повторной оплаты покупателем стоимости услуг по доставке товара.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1" w:name="dst100067"/>
      <w:bookmarkEnd w:id="6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25. 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Продавец обязан передать покупателю товар, качество которого соответствует договору и информации, представленной покупателю при заключении договора, а также информации, доведенной до его сведения при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передаче товара (в технической документации, прилагаемой к товару, на этикетках, путем нанесения маркировки либо иными способами, предусмотренными для отдельных видов товаров).</w:t>
      </w:r>
      <w:proofErr w:type="gramEnd"/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2" w:name="dst100068"/>
      <w:bookmarkEnd w:id="6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При отсутствии в договоре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3" w:name="dst100069"/>
      <w:bookmarkEnd w:id="6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Если продавец при заключении договора был поставлен покупателем в известность о конкретных целях приобретения товара, продавец обязан передать покупателю товар, пригодный для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использования в соответствии с этими целями.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4" w:name="dst100070"/>
      <w:bookmarkEnd w:id="6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Если иное не предусмотрено договором, продавец обязан одновременно с передачей товара передать покупателю соответствующие принадлежности, а также относящиеся к товару документы (технический паспорт, сертификат качества, инструкцию по эксплуатации и т.п.), предусмотренные </w:t>
      </w:r>
      <w:hyperlink r:id="rId16" w:anchor="dst100022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законодательством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Российской Федерации.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5" w:name="dst100071"/>
      <w:bookmarkEnd w:id="6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26. Доставленный товар передается покупателю по месту его жительства или иному указанному им адресу, а при отсутствии покупателя - любому лицу,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предъявившему квитанцию или иной документ, подтверждающий заключение договора или оформление доставки товара.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6" w:name="dst100072"/>
      <w:bookmarkEnd w:id="6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27. В случае если покупателю передается товар с нарушением условий договора, касающихся количества, ассортимента, качества, комплектности, тары и (или) упаковки товара, покупатель может не позднее 20 дней после получения товара известить продавца об этих нарушениях.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7" w:name="dst100073"/>
      <w:bookmarkEnd w:id="6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Если обнаружены недостатки товара, в отношении которого гарантийные сроки или сроки годности не установлены, покупатель вправе предъявить требования в отношении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 xml:space="preserve">недостатков товара в разумный срок, но в пределах 2 лет со дня передачи его покупателю, если более длительные сроки не установлены </w:t>
      </w:r>
      <w:hyperlink r:id="rId17" w:anchor="dst100073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законами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или договором.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8" w:name="dst100074"/>
      <w:bookmarkEnd w:id="6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Покупатель также вправе предъявить требования к продавцу в отношении недостатков товара, если они обнаружены в течение гарантийного срока или срока годности.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69" w:name="dst100075"/>
      <w:bookmarkEnd w:id="6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28. Покупатель, которому продан товар ненадлежащего качества, если это не было оговорено продавцом, вправе по своему выбору потребовать: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0" w:name="dst100076"/>
      <w:bookmarkEnd w:id="7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а) безвозмездного устранения недостатков товара или возмещения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расходов на их исправление покупателем или третьим лицом;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1" w:name="dst100077"/>
      <w:bookmarkEnd w:id="7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б) соразмерного уменьшения покупной цены;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2" w:name="dst100078"/>
      <w:bookmarkEnd w:id="7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в) замены на товар аналогичной марки (модели, артикула) или на такой же товар другой марки (модели, артикула) с соответствующим перерасчетом покупной цены. При этом в отношении технически сложных и дорогостоящих товаров эти требования покупателя подлежат удовлетворению в случае обнаружения существенных недостатков.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3" w:name="dst100079"/>
      <w:bookmarkEnd w:id="7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29. Покупатель вместо предъявления требований, указанных в </w:t>
      </w:r>
      <w:hyperlink r:id="rId18" w:anchor="dst100075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пункте 28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настоящих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Правил, вправе отказаться от исполнения договора и потребовать возврата уплаченной за товар суммы. По требованию продавца и за его счет покупатель должен возвратить товар с недостатками.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4" w:name="dst100080"/>
      <w:bookmarkEnd w:id="7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Покупатель вправе также потребовать полного возмещения убытков, причиненных ему вследствие продажи товара ненадлежащего качества. Убытки возмещаются в сроки, установленные </w:t>
      </w:r>
      <w:hyperlink r:id="rId19" w:anchor="dst35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Законом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Российской Федерации "О защите прав потребителей" для удовлетворения соответствующих требований покупателя.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5" w:name="dst100081"/>
      <w:bookmarkEnd w:id="7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30. При отказе продавца передать товар покупатель вправе отказаться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от исполнения договора и потребовать возмещения причиненных убытков.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6" w:name="dst100082"/>
      <w:bookmarkEnd w:id="7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31. При возврате товара ненадлежащего качества отсутствие у покупателя документа, подтверждающего факт и условия покупки товара, не лишает его возможности ссылаться на другие доказательства приобретения товара у продавца.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7" w:name="dst100083"/>
      <w:bookmarkEnd w:id="7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32. Информация о порядке и сроках возврата товара потребителем должна содержать: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8" w:name="dst100084"/>
      <w:bookmarkEnd w:id="78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а) адрес (место нахождения) продавца, по которому осуществляется возврат товара;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79" w:name="dst100085"/>
      <w:bookmarkEnd w:id="7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б) режим работы продавца;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0" w:name="dst100086"/>
      <w:bookmarkEnd w:id="8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 xml:space="preserve">в) максимальный срок, в течение которого товар может быть возвращен продавцу, или минимально установленный срок, предусмотренный </w:t>
      </w:r>
      <w:hyperlink r:id="rId20" w:anchor="dst100055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пунктом 21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настоящих Правил;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1" w:name="dst100087"/>
      <w:bookmarkEnd w:id="8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г) предупреждение о необходимости сохранения товарного вида, потребительских свойств товара надлежащего качества до возврата его продавцу, а также документов, подтверждающих заключение договора;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2" w:name="dst100088"/>
      <w:bookmarkEnd w:id="82"/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д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) срок и порядок возврата суммы, уплаченной покупателем за товар.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3" w:name="dst100089"/>
      <w:bookmarkEnd w:id="8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33. При возврате покупателем товара надлежащего качества составляются накладная или акт о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 xml:space="preserve">возврате товара, в 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которых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указываются: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4" w:name="dst100090"/>
      <w:bookmarkEnd w:id="8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а) полное фирменное наименование (наименование) продавца;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5" w:name="dst100091"/>
      <w:bookmarkEnd w:id="8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б) фамилия, имя, отчество покупателя;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6" w:name="dst100092"/>
      <w:bookmarkEnd w:id="8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в) наименование товара;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7" w:name="dst100093"/>
      <w:bookmarkEnd w:id="8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г) даты заключения договора и передачи товара;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8" w:name="dst100094"/>
      <w:bookmarkEnd w:id="88"/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д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) сумма, подлежащая возврату;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89" w:name="dst100095"/>
      <w:bookmarkEnd w:id="89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е) подписи продавца и покупателя (представителя покупателя).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0" w:name="dst100096"/>
      <w:bookmarkEnd w:id="90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Отказ или уклонение продавца от составления накладной или акта не лишают покупателя права требовать возврата товара и (или) возврата суммы, уплаченной покупателем в соответствии с договором.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1" w:name="dst100097"/>
      <w:bookmarkEnd w:id="91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 xml:space="preserve">34. В случае если возврат суммы, уплаченной покупателем в соответствии с договором, осуществляется </w:t>
      </w:r>
      <w:proofErr w:type="spell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неодновременно</w:t>
      </w:r>
      <w:proofErr w:type="spell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с возвратом товара покупателем, возврат указанной суммы осуществляется продавцом с согласия покупателя одним из следующих способов: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2" w:name="dst100098"/>
      <w:bookmarkEnd w:id="92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а) наличными денежными средствами по месту нахождения продавца;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3" w:name="dst100099"/>
      <w:bookmarkEnd w:id="93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б) почтовым переводом;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4" w:name="dst100100"/>
      <w:bookmarkEnd w:id="94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в) путем перечисления соответствующей суммы на банковский или иной счет покупателя, указанный покупателем.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5" w:name="dst100101"/>
      <w:bookmarkEnd w:id="95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35. Расходы на осуществление возврата суммы, уплаченной </w:t>
      </w: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покупателем в соответствии с договором, несет продавец.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6" w:name="dst100102"/>
      <w:bookmarkEnd w:id="96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36. Оплата товара покупателем путем перевода средств на счет третьего лица, указанного продавцом, не освобождает продавца от обязанности осуществить возврат уплаченной покупателем суммы при возврате покупателем товара как надлежащего, так и ненадлежащего качества.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bookmarkStart w:id="97" w:name="dst5"/>
      <w:bookmarkEnd w:id="97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37. 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Контроль за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соблюдением настоящих Правил осуществляется Федеральной </w:t>
      </w:r>
      <w:hyperlink r:id="rId21" w:anchor="dst10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службой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по надзору в сфере защиты прав потребителей и благополучия человека.</w:t>
      </w:r>
    </w:p>
    <w:p w:rsidR="003E43B8" w:rsidRPr="003E43B8" w:rsidRDefault="003E43B8" w:rsidP="003E43B8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lastRenderedPageBreak/>
        <w:t>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. 37 в ред. </w:t>
      </w:r>
      <w:hyperlink r:id="rId22" w:anchor="dst100148" w:history="1">
        <w:r w:rsidRPr="003E43B8">
          <w:rPr>
            <w:rFonts w:ascii="Arial" w:eastAsia="Times New Roman" w:hAnsi="Arial" w:cs="Arial"/>
            <w:color w:val="666699"/>
            <w:sz w:val="54"/>
            <w:lang w:eastAsia="ru-RU"/>
          </w:rPr>
          <w:t>Постановления</w:t>
        </w:r>
      </w:hyperlink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 Правительства РФ от 04.10.2012 N 1007)</w:t>
      </w:r>
    </w:p>
    <w:p w:rsidR="003E43B8" w:rsidRPr="003E43B8" w:rsidRDefault="003E43B8" w:rsidP="003E43B8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(</w:t>
      </w:r>
      <w:proofErr w:type="gramStart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см</w:t>
      </w:r>
      <w:proofErr w:type="gramEnd"/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. текст в предыдущей редакции)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lang w:eastAsia="ru-RU"/>
        </w:rPr>
        <w:t> </w:t>
      </w:r>
    </w:p>
    <w:p w:rsidR="003E43B8" w:rsidRPr="003E43B8" w:rsidRDefault="003E43B8" w:rsidP="003E43B8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lang w:eastAsia="ru-RU"/>
        </w:rPr>
        <w:t> </w:t>
      </w:r>
    </w:p>
    <w:p w:rsidR="003E43B8" w:rsidRPr="003E43B8" w:rsidRDefault="003E43B8" w:rsidP="003E43B8">
      <w:pPr>
        <w:shd w:val="clear" w:color="auto" w:fill="FFA742"/>
        <w:spacing w:after="0" w:line="343" w:lineRule="atLeast"/>
        <w:rPr>
          <w:rFonts w:ascii="Arial" w:eastAsia="Times New Roman" w:hAnsi="Arial" w:cs="Arial"/>
          <w:color w:val="333333"/>
          <w:sz w:val="54"/>
          <w:szCs w:val="54"/>
          <w:lang w:eastAsia="ru-RU"/>
        </w:rPr>
      </w:pPr>
      <w:r w:rsidRPr="003E43B8">
        <w:rPr>
          <w:rFonts w:ascii="Arial" w:eastAsia="Times New Roman" w:hAnsi="Arial" w:cs="Arial"/>
          <w:color w:val="333333"/>
          <w:sz w:val="54"/>
          <w:szCs w:val="54"/>
          <w:lang w:eastAsia="ru-RU"/>
        </w:rPr>
        <w:t xml:space="preserve">Открыть полный текст документа </w:t>
      </w:r>
    </w:p>
    <w:p w:rsidR="00DA1BD9" w:rsidRDefault="00DA1BD9"/>
    <w:sectPr w:rsidR="00DA1BD9" w:rsidSect="00DA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3E43B8"/>
    <w:rsid w:val="003E43B8"/>
    <w:rsid w:val="00DA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3B8"/>
    <w:rPr>
      <w:strike w:val="0"/>
      <w:dstrike w:val="0"/>
      <w:color w:val="666699"/>
      <w:u w:val="none"/>
      <w:effect w:val="none"/>
    </w:rPr>
  </w:style>
  <w:style w:type="character" w:customStyle="1" w:styleId="nobr">
    <w:name w:val="nobr"/>
    <w:basedOn w:val="a0"/>
    <w:rsid w:val="003E4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5152">
          <w:marLeft w:val="0"/>
          <w:marRight w:val="0"/>
          <w:marTop w:val="0"/>
          <w:marBottom w:val="636"/>
          <w:divBdr>
            <w:top w:val="single" w:sz="48" w:space="8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1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406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80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0" w:color="B3B0A4"/>
                            <w:left w:val="single" w:sz="12" w:space="13" w:color="B3B0A4"/>
                            <w:bottom w:val="single" w:sz="12" w:space="0" w:color="B3B0A4"/>
                            <w:right w:val="single" w:sz="12" w:space="8" w:color="B3B0A4"/>
                          </w:divBdr>
                        </w:div>
                      </w:divsChild>
                    </w:div>
                  </w:divsChild>
                </w:div>
                <w:div w:id="3729659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87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19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27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9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58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86100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8292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545031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404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70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7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4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353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407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26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66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0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1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42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3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29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55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65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01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33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91448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630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408649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9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61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234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47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826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4855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03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30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444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399062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0213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79022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74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22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4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7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04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35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20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0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28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91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46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38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40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30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901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806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68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80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16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37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76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40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7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13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729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7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71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80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4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50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19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076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72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23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902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595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85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0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39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345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10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53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91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43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36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90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5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3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192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66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19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52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66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31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49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4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66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36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655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30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1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0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48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38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98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9924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6638962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595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4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079550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9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9500">
              <w:marLeft w:val="0"/>
              <w:marRight w:val="0"/>
              <w:marTop w:val="1072"/>
              <w:marBottom w:val="0"/>
              <w:divBdr>
                <w:top w:val="single" w:sz="12" w:space="13" w:color="FFE3C2"/>
                <w:left w:val="single" w:sz="12" w:space="17" w:color="FFE3C2"/>
                <w:bottom w:val="single" w:sz="12" w:space="13" w:color="FFE3C2"/>
                <w:right w:val="single" w:sz="12" w:space="17" w:color="FFE3C2"/>
              </w:divBdr>
              <w:divsChild>
                <w:div w:id="605625703">
                  <w:marLeft w:val="0"/>
                  <w:marRight w:val="0"/>
                  <w:marTop w:val="0"/>
                  <w:marBottom w:val="0"/>
                  <w:divBdr>
                    <w:top w:val="single" w:sz="12" w:space="0" w:color="CCCCCC"/>
                    <w:left w:val="single" w:sz="12" w:space="0" w:color="CCCCCC"/>
                    <w:bottom w:val="single" w:sz="12" w:space="0" w:color="CCCCCC"/>
                    <w:right w:val="single" w:sz="12" w:space="0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6247/3f5560f4b1bf9c709495fb108480b2cd6fc8f6ad/" TargetMode="External"/><Relationship Id="rId13" Type="http://schemas.openxmlformats.org/officeDocument/2006/relationships/hyperlink" Target="http://www.consultant.ru/document/cons_doc_LAW_136274/cec011b240d930e3ba04a9e26bc38d7c4c5f2def/" TargetMode="External"/><Relationship Id="rId18" Type="http://schemas.openxmlformats.org/officeDocument/2006/relationships/hyperlink" Target="http://www.consultant.ru/document/cons_doc_LAW_136274/cec011b240d930e3ba04a9e26bc38d7c4c5f2def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296880/" TargetMode="External"/><Relationship Id="rId7" Type="http://schemas.openxmlformats.org/officeDocument/2006/relationships/control" Target="activeX/activeX1.xml"/><Relationship Id="rId12" Type="http://schemas.openxmlformats.org/officeDocument/2006/relationships/hyperlink" Target="http://www.consultant.ru/document/cons_doc_LAW_136274/cec011b240d930e3ba04a9e26bc38d7c4c5f2def/" TargetMode="External"/><Relationship Id="rId17" Type="http://schemas.openxmlformats.org/officeDocument/2006/relationships/hyperlink" Target="http://www.consultant.ru/document/cons_doc_LAW_136274/cec011b240d930e3ba04a9e26bc38d7c4c5f2def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296146/806c3158eeb4042d82b71ed2186ab631c38550ac/" TargetMode="External"/><Relationship Id="rId20" Type="http://schemas.openxmlformats.org/officeDocument/2006/relationships/hyperlink" Target="http://www.consultant.ru/document/cons_doc_LAW_136274/cec011b240d930e3ba04a9e26bc38d7c4c5f2def/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consultant.ru/document/cons_doc_LAW_296169/0b3cc6d567f2c728bfe4c61b25a2bd8f1c0297c7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71418/" TargetMode="External"/><Relationship Id="rId15" Type="http://schemas.openxmlformats.org/officeDocument/2006/relationships/hyperlink" Target="http://www.consultant.ru/document/cons_doc_LAW_136247/3f5560f4b1bf9c709495fb108480b2cd6fc8f6ad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136247/3f5560f4b1bf9c709495fb108480b2cd6fc8f6ad/" TargetMode="External"/><Relationship Id="rId19" Type="http://schemas.openxmlformats.org/officeDocument/2006/relationships/hyperlink" Target="http://www.consultant.ru/document/cons_doc_LAW_296169/00616d1e160d7ff7ac8d5a6a8e4525fb75e3b486/" TargetMode="External"/><Relationship Id="rId4" Type="http://schemas.openxmlformats.org/officeDocument/2006/relationships/hyperlink" Target="http://www.consultant.ru/document/" TargetMode="External"/><Relationship Id="rId9" Type="http://schemas.openxmlformats.org/officeDocument/2006/relationships/hyperlink" Target="http://www.consultant.ru/document/cons_doc_LAW_136247/3f5560f4b1bf9c709495fb108480b2cd6fc8f6ad/" TargetMode="External"/><Relationship Id="rId14" Type="http://schemas.openxmlformats.org/officeDocument/2006/relationships/hyperlink" Target="http://www.consultant.ru/document/cons_doc_LAW_136247/3f5560f4b1bf9c709495fb108480b2cd6fc8f6ad/" TargetMode="External"/><Relationship Id="rId22" Type="http://schemas.openxmlformats.org/officeDocument/2006/relationships/hyperlink" Target="http://www.consultant.ru/document/cons_doc_LAW_136247/3f5560f4b1bf9c709495fb108480b2cd6fc8f6ad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3073</Words>
  <Characters>17520</Characters>
  <Application>Microsoft Office Word</Application>
  <DocSecurity>0</DocSecurity>
  <Lines>146</Lines>
  <Paragraphs>41</Paragraphs>
  <ScaleCrop>false</ScaleCrop>
  <Company>RePack by SPecialiST</Company>
  <LinksUpToDate>false</LinksUpToDate>
  <CharactersWithSpaces>20552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2</cp:revision>
  <dcterms:created xsi:type="dcterms:W3CDTF">2018-05-21T08:00:00Z</dcterms:created>
  <dcterms:modified xsi:type="dcterms:W3CDTF">2018-05-21T08:00:00Z</dcterms:modified>
</cp:coreProperties>
</file>